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2B13B2">
      <w:pPr>
        <w:widowControl/>
        <w:shd w:val="clear" w:color="auto" w:fill="FFFFFF"/>
        <w:spacing w:line="360" w:lineRule="auto"/>
        <w:rPr>
          <w:rFonts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附件：</w:t>
      </w:r>
    </w:p>
    <w:p w14:paraId="444398F8">
      <w:pPr>
        <w:widowControl/>
        <w:shd w:val="clear" w:color="auto" w:fill="FFFFFF"/>
        <w:spacing w:line="360" w:lineRule="auto"/>
        <w:jc w:val="center"/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各学院初评拟推荐博士生国家奖学金申报者名单</w:t>
      </w:r>
    </w:p>
    <w:tbl>
      <w:tblPr>
        <w:tblStyle w:val="2"/>
        <w:tblW w:w="77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308"/>
        <w:gridCol w:w="2463"/>
        <w:gridCol w:w="2904"/>
      </w:tblGrid>
      <w:tr w14:paraId="7C5739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063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27F28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308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D42ED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463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95E72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学院</w:t>
            </w:r>
          </w:p>
        </w:tc>
        <w:tc>
          <w:tcPr>
            <w:tcW w:w="2904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vAlign w:val="center"/>
          </w:tcPr>
          <w:p w14:paraId="12715FB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</w:tr>
      <w:tr w14:paraId="445067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866F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C9E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钟亚婷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1912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管理学院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74FC0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企业管理</w:t>
            </w:r>
          </w:p>
        </w:tc>
      </w:tr>
      <w:tr w14:paraId="76BB25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F1B4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A3CAE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刘思慧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5332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管理学院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C02CF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技术经济及管理</w:t>
            </w:r>
          </w:p>
        </w:tc>
      </w:tr>
      <w:tr w14:paraId="59283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8E991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yellow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DA0D1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邵月婷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9E07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管理学院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4CCD7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企业管理</w:t>
            </w:r>
          </w:p>
        </w:tc>
      </w:tr>
      <w:tr w14:paraId="6FA4E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7931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0D594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周庆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0D33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旅游学院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6800B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旅游管理</w:t>
            </w:r>
          </w:p>
        </w:tc>
      </w:tr>
      <w:tr w14:paraId="08AEF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6B0A57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5F73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任洋虬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3EAC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会计学院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71FA7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会计学</w:t>
            </w:r>
          </w:p>
        </w:tc>
      </w:tr>
      <w:tr w14:paraId="6FB01B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60F1D0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4D08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庄亮亮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00C4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统计学院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91003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统计学</w:t>
            </w:r>
          </w:p>
        </w:tc>
      </w:tr>
      <w:tr w14:paraId="1418F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9633E9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C267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张娜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F1FB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统计学院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2F3A1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统计学</w:t>
            </w:r>
          </w:p>
        </w:tc>
      </w:tr>
      <w:tr w14:paraId="516BC7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3290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49B0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姚宁宁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DE0D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统计学院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8C936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统计学</w:t>
            </w:r>
          </w:p>
        </w:tc>
      </w:tr>
      <w:tr w14:paraId="1AD9F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07B6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A09C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刘俊杰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DA4D5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统计学院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E92E4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统计学</w:t>
            </w:r>
          </w:p>
        </w:tc>
      </w:tr>
      <w:tr w14:paraId="4B0B6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94AF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B9CE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王梦莹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394D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经济学院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161BA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产业经济学</w:t>
            </w:r>
          </w:p>
        </w:tc>
      </w:tr>
      <w:tr w14:paraId="159C3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275A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4225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王远帆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4ABC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经济学院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A470C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区域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经济学</w:t>
            </w:r>
          </w:p>
        </w:tc>
      </w:tr>
      <w:tr w14:paraId="3C368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EBE7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1171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周祥祥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F1BC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经济学院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D6B012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国际贸易学</w:t>
            </w:r>
          </w:p>
        </w:tc>
      </w:tr>
      <w:tr w14:paraId="4E0128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14A9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B479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章子豪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2F5A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食品学院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B4F35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食品科学与工程</w:t>
            </w:r>
          </w:p>
        </w:tc>
      </w:tr>
      <w:tr w14:paraId="7DD1A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AD78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F11C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詹君琪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7A3C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食品学院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EEABD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食品科学与工程</w:t>
            </w:r>
          </w:p>
        </w:tc>
      </w:tr>
      <w:tr w14:paraId="2E67E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C756A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6BC6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葛思彤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B950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食品学院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1C01B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食品科学与工程</w:t>
            </w:r>
          </w:p>
        </w:tc>
      </w:tr>
      <w:tr w14:paraId="369EB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83E5C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42F5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顾晴怡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1584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E923E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环境与资源保护法学</w:t>
            </w:r>
          </w:p>
        </w:tc>
      </w:tr>
      <w:tr w14:paraId="130D8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91B23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B80E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程佳琪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47E1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CEAB9E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法学</w:t>
            </w:r>
            <w:bookmarkStart w:id="0" w:name="_GoBack"/>
            <w:bookmarkEnd w:id="0"/>
          </w:p>
        </w:tc>
      </w:tr>
      <w:tr w14:paraId="0F870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DFF71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F6E18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陈佳悦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E173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D0896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外国语言文学</w:t>
            </w:r>
          </w:p>
        </w:tc>
      </w:tr>
      <w:tr w14:paraId="6E031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6AC0E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2AED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王琮涵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8698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DA9E6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外国语言文学</w:t>
            </w:r>
          </w:p>
        </w:tc>
      </w:tr>
      <w:tr w14:paraId="2F167D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50EE2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8B3E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余其安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B612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马克思主义学院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BD68D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马克思主义理论</w:t>
            </w:r>
          </w:p>
        </w:tc>
      </w:tr>
      <w:tr w14:paraId="655B2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05E69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738D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李思远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A79A4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马克思主义学院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6447E1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马克思主义理论</w:t>
            </w:r>
          </w:p>
        </w:tc>
      </w:tr>
      <w:tr w14:paraId="03B99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2F3D6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FF45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周玉芳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A7F28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英贤慈善学院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A93D1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慈善管理</w:t>
            </w:r>
          </w:p>
        </w:tc>
      </w:tr>
      <w:tr w14:paraId="1199F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63" w:type="dxa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31076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33CA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刘辰玥</w:t>
            </w:r>
          </w:p>
        </w:tc>
        <w:tc>
          <w:tcPr>
            <w:tcW w:w="246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CA04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英贤慈善学院</w:t>
            </w:r>
          </w:p>
        </w:tc>
        <w:tc>
          <w:tcPr>
            <w:tcW w:w="2904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C0A7E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慈善管理</w:t>
            </w:r>
          </w:p>
        </w:tc>
      </w:tr>
    </w:tbl>
    <w:p w14:paraId="7EE83F7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xZmFlMjM1OGE3NjkxNjhkMGMxYjg4MjJlZWM2MDIifQ=="/>
  </w:docVars>
  <w:rsids>
    <w:rsidRoot w:val="52645EB8"/>
    <w:rsid w:val="47F202E8"/>
    <w:rsid w:val="52645EB8"/>
    <w:rsid w:val="55062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355</Characters>
  <Lines>0</Lines>
  <Paragraphs>0</Paragraphs>
  <TotalTime>0</TotalTime>
  <ScaleCrop>false</ScaleCrop>
  <LinksUpToDate>false</LinksUpToDate>
  <CharactersWithSpaces>355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2024-11-06T00:17:00Z</dcterms:created>
  <dc:creator>H</dc:creator>
  <cp:lastModifiedBy>落枫</cp:lastModifiedBy>
  <dcterms:modified xsi:type="dcterms:W3CDTF">2024-11-06T01:25:22Z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4118DAE7A3E6427D9B2761D98EDE2B42_11</vt:lpwstr>
  </property>
</Properties>
</file>