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47C43" w14:textId="77777777" w:rsidR="00B2246A" w:rsidRPr="00001DA6" w:rsidRDefault="00054A45" w:rsidP="000814F2">
      <w:pPr>
        <w:pStyle w:val="a7"/>
        <w:widowControl/>
        <w:spacing w:beforeAutospacing="0" w:afterAutospacing="0" w:line="540" w:lineRule="atLeast"/>
        <w:jc w:val="center"/>
        <w:rPr>
          <w:rFonts w:ascii="仿宋" w:eastAsia="仿宋" w:hAnsi="仿宋" w:cs="仿宋"/>
          <w:sz w:val="30"/>
          <w:szCs w:val="30"/>
        </w:rPr>
      </w:pPr>
      <w:bookmarkStart w:id="0" w:name="_Hlk89431570"/>
      <w:r w:rsidRPr="00001DA6">
        <w:rPr>
          <w:rFonts w:ascii="黑体" w:eastAsia="黑体" w:hAnsi="黑体" w:hint="eastAsia"/>
          <w:b/>
          <w:bCs/>
          <w:sz w:val="30"/>
          <w:szCs w:val="30"/>
          <w:shd w:val="clear" w:color="auto" w:fill="FFFFFF"/>
        </w:rPr>
        <w:t>关于做好202</w:t>
      </w:r>
      <w:r w:rsidRPr="00001DA6">
        <w:rPr>
          <w:rFonts w:ascii="黑体" w:eastAsia="黑体" w:hAnsi="黑体"/>
          <w:b/>
          <w:bCs/>
          <w:sz w:val="30"/>
          <w:szCs w:val="30"/>
          <w:shd w:val="clear" w:color="auto" w:fill="FFFFFF"/>
        </w:rPr>
        <w:t>2</w:t>
      </w:r>
      <w:r w:rsidRPr="00001DA6">
        <w:rPr>
          <w:rFonts w:ascii="黑体" w:eastAsia="黑体" w:hAnsi="黑体" w:hint="eastAsia"/>
          <w:b/>
          <w:bCs/>
          <w:sz w:val="30"/>
          <w:szCs w:val="30"/>
          <w:shd w:val="clear" w:color="auto" w:fill="FFFFFF"/>
        </w:rPr>
        <w:t>级国际研究生培养方案修（制）订工作的通知</w:t>
      </w:r>
    </w:p>
    <w:bookmarkEnd w:id="0"/>
    <w:p w14:paraId="508FEA09" w14:textId="77777777" w:rsidR="00B2246A" w:rsidRPr="00001DA6" w:rsidRDefault="00B2246A"/>
    <w:p w14:paraId="3C1230FD" w14:textId="77777777" w:rsidR="00B2246A" w:rsidRPr="00001DA6" w:rsidRDefault="00054A45">
      <w:pPr>
        <w:pStyle w:val="a7"/>
        <w:widowControl/>
        <w:spacing w:beforeAutospacing="0" w:afterAutospacing="0"/>
        <w:rPr>
          <w:rFonts w:ascii="仿宋" w:eastAsia="仿宋" w:hAnsi="仿宋" w:cs="仿宋"/>
          <w:b/>
          <w:bCs/>
          <w:sz w:val="28"/>
          <w:szCs w:val="28"/>
        </w:rPr>
      </w:pPr>
      <w:r w:rsidRPr="00001DA6">
        <w:rPr>
          <w:rFonts w:ascii="仿宋" w:eastAsia="仿宋" w:hAnsi="仿宋" w:cs="仿宋" w:hint="eastAsia"/>
          <w:b/>
          <w:bCs/>
          <w:sz w:val="28"/>
          <w:szCs w:val="28"/>
        </w:rPr>
        <w:t>各学院：</w:t>
      </w:r>
    </w:p>
    <w:p w14:paraId="20EE2BF5" w14:textId="4AA7D04F" w:rsidR="00B2246A" w:rsidRPr="00001DA6" w:rsidRDefault="00054A45" w:rsidP="008E6D76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为做好2022级国际研究生招生和培养工作，现决定开展2022级国际研究生培养方案（含博士、硕士）修</w:t>
      </w:r>
      <w:r w:rsidR="00572535">
        <w:rPr>
          <w:rFonts w:ascii="仿宋" w:eastAsia="仿宋" w:hAnsi="仿宋" w:cs="仿宋" w:hint="eastAsia"/>
          <w:sz w:val="28"/>
          <w:szCs w:val="28"/>
        </w:rPr>
        <w:t>（制）</w:t>
      </w:r>
      <w:r w:rsidRPr="00001DA6">
        <w:rPr>
          <w:rFonts w:ascii="仿宋" w:eastAsia="仿宋" w:hAnsi="仿宋" w:cs="仿宋" w:hint="eastAsia"/>
          <w:sz w:val="28"/>
          <w:szCs w:val="28"/>
        </w:rPr>
        <w:t>订工作</w:t>
      </w:r>
      <w:r w:rsidR="005413B2">
        <w:rPr>
          <w:rFonts w:ascii="仿宋" w:eastAsia="仿宋" w:hAnsi="仿宋" w:cs="仿宋" w:hint="eastAsia"/>
          <w:sz w:val="28"/>
          <w:szCs w:val="28"/>
        </w:rPr>
        <w:t>。</w:t>
      </w:r>
      <w:r w:rsidR="006837B4">
        <w:rPr>
          <w:rFonts w:ascii="仿宋" w:eastAsia="仿宋" w:hAnsi="仿宋" w:cs="仿宋" w:hint="eastAsia"/>
          <w:sz w:val="28"/>
          <w:szCs w:val="28"/>
        </w:rPr>
        <w:t>国际研究生</w:t>
      </w:r>
      <w:r w:rsidR="005413B2" w:rsidRPr="005413B2">
        <w:rPr>
          <w:rFonts w:ascii="仿宋" w:eastAsia="仿宋" w:hAnsi="仿宋" w:cs="仿宋"/>
          <w:sz w:val="28"/>
          <w:szCs w:val="28"/>
        </w:rPr>
        <w:t>培养方案</w:t>
      </w:r>
      <w:r w:rsidR="005413B2">
        <w:rPr>
          <w:rFonts w:ascii="仿宋" w:eastAsia="仿宋" w:hAnsi="仿宋" w:cs="仿宋" w:hint="eastAsia"/>
          <w:sz w:val="28"/>
          <w:szCs w:val="28"/>
        </w:rPr>
        <w:t>制定应</w:t>
      </w:r>
      <w:r w:rsidR="005413B2" w:rsidRPr="005413B2">
        <w:rPr>
          <w:rFonts w:ascii="仿宋" w:eastAsia="仿宋" w:hAnsi="仿宋" w:cs="仿宋"/>
          <w:sz w:val="28"/>
          <w:szCs w:val="28"/>
        </w:rPr>
        <w:t>符合相应专业和层次的教学标准和规范</w:t>
      </w:r>
      <w:r w:rsidR="0073708F">
        <w:rPr>
          <w:rFonts w:ascii="仿宋" w:eastAsia="仿宋" w:hAnsi="仿宋" w:cs="仿宋" w:hint="eastAsia"/>
          <w:sz w:val="28"/>
          <w:szCs w:val="28"/>
        </w:rPr>
        <w:t>，</w:t>
      </w:r>
      <w:r w:rsidR="005413B2" w:rsidRPr="005413B2">
        <w:rPr>
          <w:rFonts w:ascii="仿宋" w:eastAsia="仿宋" w:hAnsi="仿宋" w:cs="仿宋"/>
          <w:sz w:val="28"/>
          <w:szCs w:val="28"/>
        </w:rPr>
        <w:t>明确以学术能力和专业技能为核心，以知华友华为根本，注重汉语水平、跨文化能力的提升，对中国国情、文化、社会主流价值观以及法律法规有一定的认识和了解。</w:t>
      </w:r>
      <w:r w:rsidRPr="00001DA6">
        <w:rPr>
          <w:rFonts w:ascii="仿宋" w:eastAsia="仿宋" w:hAnsi="仿宋" w:cs="仿宋" w:hint="eastAsia"/>
          <w:sz w:val="28"/>
          <w:szCs w:val="28"/>
        </w:rPr>
        <w:t>具体要求如下：</w:t>
      </w:r>
    </w:p>
    <w:p w14:paraId="6C192BDF" w14:textId="4839EDE9" w:rsidR="00B2246A" w:rsidRPr="00001DA6" w:rsidRDefault="00054A45">
      <w:pPr>
        <w:pStyle w:val="a7"/>
        <w:widowControl/>
        <w:spacing w:beforeAutospacing="0" w:afterAutospacing="0"/>
        <w:ind w:firstLineChars="200" w:firstLine="560"/>
        <w:rPr>
          <w:rFonts w:ascii="仿宋" w:eastAsia="仿宋" w:hAnsi="仿宋" w:cs="仿宋"/>
          <w:sz w:val="28"/>
          <w:szCs w:val="28"/>
        </w:rPr>
      </w:pPr>
      <w:bookmarkStart w:id="1" w:name="_Hlk89330990"/>
      <w:r w:rsidRPr="00001DA6">
        <w:rPr>
          <w:rFonts w:ascii="仿宋" w:eastAsia="仿宋" w:hAnsi="仿宋" w:cs="仿宋" w:hint="eastAsia"/>
          <w:sz w:val="28"/>
          <w:szCs w:val="28"/>
        </w:rPr>
        <w:t>（一）专业课程</w:t>
      </w:r>
    </w:p>
    <w:p w14:paraId="1CB4E9FF" w14:textId="77777777" w:rsidR="00B2246A" w:rsidRPr="00001DA6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根据我校国际生培养工作规定，国际博士生</w:t>
      </w:r>
      <w:bookmarkStart w:id="2" w:name="_Hlk89332992"/>
      <w:r w:rsidRPr="00001DA6">
        <w:rPr>
          <w:rFonts w:ascii="仿宋" w:eastAsia="仿宋" w:hAnsi="仿宋" w:cs="仿宋" w:hint="eastAsia"/>
          <w:sz w:val="28"/>
          <w:szCs w:val="28"/>
        </w:rPr>
        <w:t>应修专业课程不少于</w:t>
      </w:r>
      <w:r w:rsidRPr="00001DA6">
        <w:rPr>
          <w:rFonts w:ascii="仿宋" w:eastAsia="仿宋" w:hAnsi="仿宋" w:cs="仿宋"/>
          <w:sz w:val="28"/>
          <w:szCs w:val="28"/>
        </w:rPr>
        <w:t>6</w:t>
      </w:r>
      <w:r w:rsidRPr="00001DA6">
        <w:rPr>
          <w:rFonts w:ascii="仿宋" w:eastAsia="仿宋" w:hAnsi="仿宋" w:cs="仿宋" w:hint="eastAsia"/>
          <w:sz w:val="28"/>
          <w:szCs w:val="28"/>
        </w:rPr>
        <w:t>学分，跨学科招收的国际博士生不少于8学分</w:t>
      </w:r>
      <w:bookmarkEnd w:id="2"/>
      <w:r w:rsidRPr="00001DA6">
        <w:rPr>
          <w:rFonts w:ascii="仿宋" w:eastAsia="仿宋" w:hAnsi="仿宋" w:cs="仿宋" w:hint="eastAsia"/>
          <w:sz w:val="28"/>
          <w:szCs w:val="28"/>
        </w:rPr>
        <w:t>；国际硕士生应修专业课程不少于</w:t>
      </w:r>
      <w:r w:rsidRPr="00001DA6">
        <w:rPr>
          <w:rFonts w:ascii="仿宋" w:eastAsia="仿宋" w:hAnsi="仿宋" w:cs="仿宋"/>
          <w:sz w:val="28"/>
          <w:szCs w:val="28"/>
        </w:rPr>
        <w:t>20</w:t>
      </w:r>
      <w:r w:rsidRPr="00001DA6">
        <w:rPr>
          <w:rFonts w:ascii="仿宋" w:eastAsia="仿宋" w:hAnsi="仿宋" w:cs="仿宋" w:hint="eastAsia"/>
          <w:sz w:val="28"/>
          <w:szCs w:val="28"/>
        </w:rPr>
        <w:t>学分，跨学科招收的国际硕士生不少于</w:t>
      </w:r>
      <w:r w:rsidRPr="00001DA6">
        <w:rPr>
          <w:rFonts w:ascii="仿宋" w:eastAsia="仿宋" w:hAnsi="仿宋" w:cs="仿宋"/>
          <w:sz w:val="28"/>
          <w:szCs w:val="28"/>
        </w:rPr>
        <w:t>24</w:t>
      </w:r>
      <w:r w:rsidRPr="00001DA6">
        <w:rPr>
          <w:rFonts w:ascii="仿宋" w:eastAsia="仿宋" w:hAnsi="仿宋" w:cs="仿宋" w:hint="eastAsia"/>
          <w:sz w:val="28"/>
          <w:szCs w:val="28"/>
        </w:rPr>
        <w:t>学分。</w:t>
      </w:r>
    </w:p>
    <w:p w14:paraId="6381A956" w14:textId="4951C036" w:rsidR="00B2246A" w:rsidRPr="00001DA6" w:rsidRDefault="00054A45" w:rsidP="008E6D76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请各二级培养学院对原专业课程体系的执行情况进行全面梳理，充分征询授课教师、学科骨干、行业专家等的意见，系统论证，完成专业课程体系修（制）订。具体</w:t>
      </w:r>
      <w:r w:rsidR="00035AE1">
        <w:rPr>
          <w:rFonts w:ascii="仿宋" w:eastAsia="仿宋" w:hAnsi="仿宋" w:cs="仿宋" w:hint="eastAsia"/>
          <w:sz w:val="28"/>
          <w:szCs w:val="28"/>
        </w:rPr>
        <w:t>可</w:t>
      </w:r>
      <w:r w:rsidRPr="00001DA6">
        <w:rPr>
          <w:rFonts w:ascii="仿宋" w:eastAsia="仿宋" w:hAnsi="仿宋" w:cs="仿宋" w:hint="eastAsia"/>
          <w:sz w:val="28"/>
          <w:szCs w:val="28"/>
        </w:rPr>
        <w:t>参见附件1关于</w:t>
      </w:r>
      <w:r w:rsidRPr="00001DA6">
        <w:rPr>
          <w:rFonts w:ascii="仿宋" w:eastAsia="仿宋" w:hAnsi="仿宋" w:cs="仿宋"/>
          <w:sz w:val="28"/>
          <w:szCs w:val="28"/>
        </w:rPr>
        <w:t>2021级研究生培养方案修（制）订指南</w:t>
      </w:r>
      <w:r w:rsidRPr="00001DA6">
        <w:rPr>
          <w:rFonts w:ascii="仿宋" w:eastAsia="仿宋" w:hAnsi="仿宋" w:cs="仿宋" w:hint="eastAsia"/>
          <w:sz w:val="28"/>
          <w:szCs w:val="28"/>
        </w:rPr>
        <w:t>。</w:t>
      </w:r>
    </w:p>
    <w:p w14:paraId="004A2FF2" w14:textId="3D09E56C" w:rsidR="00B2246A" w:rsidRPr="00001DA6" w:rsidRDefault="00054A45">
      <w:pPr>
        <w:pStyle w:val="a7"/>
        <w:widowControl/>
        <w:spacing w:beforeAutospacing="0" w:afterAutospacing="0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（二）汉语课程与思想教育课程</w:t>
      </w:r>
    </w:p>
    <w:p w14:paraId="391E1960" w14:textId="77777777" w:rsidR="00B2246A" w:rsidRPr="00001DA6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以中文为专业教学语言的学科、专业中，国际研究生应修汉语课程14学分、中国概况4学分，另增设始业教育1学分，当代中国全景4学分，“感知中国”社会实践2学分，总计由1</w:t>
      </w:r>
      <w:r w:rsidRPr="00001DA6">
        <w:rPr>
          <w:rFonts w:ascii="仿宋" w:eastAsia="仿宋" w:hAnsi="仿宋" w:cs="仿宋"/>
          <w:sz w:val="28"/>
          <w:szCs w:val="28"/>
        </w:rPr>
        <w:t>8</w:t>
      </w:r>
      <w:r w:rsidRPr="00001DA6">
        <w:rPr>
          <w:rFonts w:ascii="仿宋" w:eastAsia="仿宋" w:hAnsi="仿宋" w:cs="仿宋" w:hint="eastAsia"/>
          <w:sz w:val="28"/>
          <w:szCs w:val="28"/>
        </w:rPr>
        <w:t>学分增至2</w:t>
      </w:r>
      <w:r w:rsidRPr="00001DA6">
        <w:rPr>
          <w:rFonts w:ascii="仿宋" w:eastAsia="仿宋" w:hAnsi="仿宋" w:cs="仿宋"/>
          <w:sz w:val="28"/>
          <w:szCs w:val="28"/>
        </w:rPr>
        <w:t>5</w:t>
      </w:r>
      <w:r w:rsidRPr="00001DA6">
        <w:rPr>
          <w:rFonts w:ascii="仿宋" w:eastAsia="仿宋" w:hAnsi="仿宋" w:cs="仿宋" w:hint="eastAsia"/>
          <w:sz w:val="28"/>
          <w:szCs w:val="28"/>
        </w:rPr>
        <w:t>学分。</w:t>
      </w:r>
    </w:p>
    <w:p w14:paraId="52C05623" w14:textId="0BA888FB" w:rsidR="00B2246A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lastRenderedPageBreak/>
        <w:t>以外语为专业教学语言的学科、专业中，国际研究生汉语课程增至2</w:t>
      </w:r>
      <w:r w:rsidRPr="00001DA6">
        <w:rPr>
          <w:rFonts w:ascii="仿宋" w:eastAsia="仿宋" w:hAnsi="仿宋" w:cs="仿宋"/>
          <w:sz w:val="28"/>
          <w:szCs w:val="28"/>
        </w:rPr>
        <w:t>4</w:t>
      </w:r>
      <w:r w:rsidRPr="00001DA6">
        <w:rPr>
          <w:rFonts w:ascii="仿宋" w:eastAsia="仿宋" w:hAnsi="仿宋" w:cs="仿宋" w:hint="eastAsia"/>
          <w:sz w:val="28"/>
          <w:szCs w:val="28"/>
        </w:rPr>
        <w:t>学分，中国概况增至</w:t>
      </w:r>
      <w:r w:rsidRPr="00001DA6">
        <w:rPr>
          <w:rFonts w:ascii="仿宋" w:eastAsia="仿宋" w:hAnsi="仿宋" w:cs="仿宋"/>
          <w:sz w:val="28"/>
          <w:szCs w:val="28"/>
        </w:rPr>
        <w:t>4</w:t>
      </w:r>
      <w:r w:rsidRPr="00001DA6">
        <w:rPr>
          <w:rFonts w:ascii="仿宋" w:eastAsia="仿宋" w:hAnsi="仿宋" w:cs="仿宋" w:hint="eastAsia"/>
          <w:sz w:val="28"/>
          <w:szCs w:val="28"/>
        </w:rPr>
        <w:t>学分，另增设始业教育1学分，当代中国全景 4学分，“感知中国”社会实践2学分，总计由</w:t>
      </w:r>
      <w:r w:rsidRPr="00001DA6">
        <w:rPr>
          <w:rFonts w:ascii="仿宋" w:eastAsia="仿宋" w:hAnsi="仿宋" w:cs="仿宋"/>
          <w:sz w:val="28"/>
          <w:szCs w:val="28"/>
        </w:rPr>
        <w:t>6</w:t>
      </w:r>
      <w:r w:rsidRPr="00001DA6">
        <w:rPr>
          <w:rFonts w:ascii="仿宋" w:eastAsia="仿宋" w:hAnsi="仿宋" w:cs="仿宋" w:hint="eastAsia"/>
          <w:sz w:val="28"/>
          <w:szCs w:val="28"/>
        </w:rPr>
        <w:t>学分增至</w:t>
      </w:r>
      <w:r w:rsidRPr="00001DA6">
        <w:rPr>
          <w:rFonts w:ascii="仿宋" w:eastAsia="仿宋" w:hAnsi="仿宋" w:cs="仿宋"/>
          <w:sz w:val="28"/>
          <w:szCs w:val="28"/>
        </w:rPr>
        <w:t>35</w:t>
      </w:r>
      <w:r w:rsidRPr="00001DA6">
        <w:rPr>
          <w:rFonts w:ascii="仿宋" w:eastAsia="仿宋" w:hAnsi="仿宋" w:cs="仿宋" w:hint="eastAsia"/>
          <w:sz w:val="28"/>
          <w:szCs w:val="28"/>
        </w:rPr>
        <w:t>学分。</w:t>
      </w:r>
      <w:bookmarkEnd w:id="1"/>
    </w:p>
    <w:p w14:paraId="5B9BB9A2" w14:textId="796FF5BF" w:rsidR="00F02F28" w:rsidRPr="00F02F28" w:rsidRDefault="00AE3F06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以上</w:t>
      </w:r>
      <w:r w:rsidR="007D2A02">
        <w:rPr>
          <w:rFonts w:ascii="仿宋" w:eastAsia="仿宋" w:hAnsi="仿宋" w:cs="仿宋" w:hint="eastAsia"/>
          <w:sz w:val="28"/>
          <w:szCs w:val="28"/>
        </w:rPr>
        <w:t>具体课程设置详见附件</w:t>
      </w:r>
      <w:r w:rsidR="00CE7834">
        <w:rPr>
          <w:rFonts w:ascii="仿宋" w:eastAsia="仿宋" w:hAnsi="仿宋" w:cs="仿宋"/>
          <w:sz w:val="28"/>
          <w:szCs w:val="28"/>
        </w:rPr>
        <w:t>2</w:t>
      </w:r>
      <w:r w:rsidR="007D2A02">
        <w:rPr>
          <w:rFonts w:ascii="仿宋" w:eastAsia="仿宋" w:hAnsi="仿宋" w:cs="仿宋" w:hint="eastAsia"/>
          <w:sz w:val="28"/>
          <w:szCs w:val="28"/>
        </w:rPr>
        <w:t>关于</w:t>
      </w:r>
      <w:r w:rsidR="007D2A02" w:rsidRPr="00F02F28">
        <w:rPr>
          <w:rFonts w:ascii="仿宋" w:eastAsia="仿宋" w:hAnsi="仿宋" w:cs="仿宋" w:hint="eastAsia"/>
          <w:sz w:val="28"/>
          <w:szCs w:val="28"/>
        </w:rPr>
        <w:t>汉语课程与思想教育课程体系设置与要求</w:t>
      </w:r>
      <w:r w:rsidR="007D2A02">
        <w:rPr>
          <w:rFonts w:ascii="仿宋" w:eastAsia="仿宋" w:hAnsi="仿宋" w:cs="仿宋" w:hint="eastAsia"/>
          <w:sz w:val="28"/>
          <w:szCs w:val="28"/>
        </w:rPr>
        <w:t>。</w:t>
      </w:r>
      <w:r w:rsidR="0028581A">
        <w:rPr>
          <w:rFonts w:ascii="仿宋" w:eastAsia="仿宋" w:hAnsi="仿宋" w:cs="仿宋" w:hint="eastAsia"/>
          <w:sz w:val="28"/>
          <w:szCs w:val="28"/>
        </w:rPr>
        <w:t>国际学生毕业前应达到国家规定的汉语能力标准等级水平</w:t>
      </w:r>
      <w:r>
        <w:rPr>
          <w:rFonts w:ascii="仿宋" w:eastAsia="仿宋" w:hAnsi="仿宋" w:cs="仿宋" w:hint="eastAsia"/>
          <w:sz w:val="28"/>
          <w:szCs w:val="28"/>
        </w:rPr>
        <w:t>的要求</w:t>
      </w:r>
      <w:r w:rsidR="0028581A" w:rsidRPr="0028581A">
        <w:rPr>
          <w:rFonts w:ascii="仿宋" w:eastAsia="仿宋" w:hAnsi="仿宋" w:cs="仿宋" w:hint="eastAsia"/>
          <w:sz w:val="28"/>
          <w:szCs w:val="28"/>
        </w:rPr>
        <w:t>，</w:t>
      </w:r>
      <w:r w:rsidR="008540B9">
        <w:rPr>
          <w:rFonts w:ascii="仿宋" w:eastAsia="仿宋" w:hAnsi="仿宋" w:cs="仿宋" w:hint="eastAsia"/>
          <w:sz w:val="28"/>
          <w:szCs w:val="28"/>
        </w:rPr>
        <w:t>具体</w:t>
      </w:r>
      <w:r w:rsidR="0028581A" w:rsidRPr="0028581A">
        <w:rPr>
          <w:rFonts w:ascii="仿宋" w:eastAsia="仿宋" w:hAnsi="仿宋" w:cs="仿宋" w:hint="eastAsia"/>
          <w:sz w:val="28"/>
          <w:szCs w:val="28"/>
        </w:rPr>
        <w:t>详见</w:t>
      </w:r>
      <w:r w:rsidR="007D2A02">
        <w:rPr>
          <w:rFonts w:ascii="仿宋" w:eastAsia="仿宋" w:hAnsi="仿宋" w:cs="仿宋" w:hint="eastAsia"/>
          <w:sz w:val="28"/>
          <w:szCs w:val="28"/>
        </w:rPr>
        <w:t>附件</w:t>
      </w:r>
      <w:r w:rsidR="00CE7834">
        <w:rPr>
          <w:rFonts w:ascii="仿宋" w:eastAsia="仿宋" w:hAnsi="仿宋" w:cs="仿宋"/>
          <w:sz w:val="28"/>
          <w:szCs w:val="28"/>
        </w:rPr>
        <w:t>3</w:t>
      </w:r>
      <w:r w:rsidR="0028581A" w:rsidRPr="0028581A">
        <w:rPr>
          <w:rFonts w:ascii="仿宋" w:eastAsia="仿宋" w:hAnsi="仿宋" w:cs="仿宋" w:hint="eastAsia"/>
          <w:sz w:val="28"/>
          <w:szCs w:val="28"/>
        </w:rPr>
        <w:t>关于国际生毕业汉语水平要求的通知</w:t>
      </w:r>
      <w:r w:rsidR="007D2A02">
        <w:rPr>
          <w:rFonts w:ascii="仿宋" w:eastAsia="仿宋" w:hAnsi="仿宋" w:cs="仿宋" w:hint="eastAsia"/>
          <w:sz w:val="28"/>
          <w:szCs w:val="28"/>
        </w:rPr>
        <w:t>。</w:t>
      </w:r>
    </w:p>
    <w:p w14:paraId="37B551E9" w14:textId="3FB330DC" w:rsidR="00B2246A" w:rsidRPr="00001DA6" w:rsidRDefault="00054A45">
      <w:pPr>
        <w:pStyle w:val="a7"/>
        <w:widowControl/>
        <w:spacing w:beforeAutospacing="0" w:afterAutospacing="0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（三）学术与实践活动</w:t>
      </w:r>
    </w:p>
    <w:p w14:paraId="42141F47" w14:textId="77777777" w:rsidR="00B2246A" w:rsidRPr="00001DA6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国际博士生完成规定的学术活动和报告并合格，计1学分；国际硕士生完成实践活动并合格，计</w:t>
      </w:r>
      <w:r w:rsidRPr="00001DA6">
        <w:rPr>
          <w:rFonts w:ascii="仿宋" w:eastAsia="仿宋" w:hAnsi="仿宋" w:cs="仿宋"/>
          <w:sz w:val="28"/>
          <w:szCs w:val="28"/>
        </w:rPr>
        <w:t>1</w:t>
      </w:r>
      <w:r w:rsidRPr="00001DA6">
        <w:rPr>
          <w:rFonts w:ascii="仿宋" w:eastAsia="仿宋" w:hAnsi="仿宋" w:cs="仿宋" w:hint="eastAsia"/>
          <w:sz w:val="28"/>
          <w:szCs w:val="28"/>
        </w:rPr>
        <w:t>学分。</w:t>
      </w:r>
    </w:p>
    <w:p w14:paraId="1900B326" w14:textId="77777777" w:rsidR="00B2246A" w:rsidRPr="00001DA6" w:rsidRDefault="00054A45">
      <w:pPr>
        <w:pStyle w:val="a7"/>
        <w:widowControl/>
        <w:spacing w:beforeAutospacing="0" w:afterAutospacing="0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二、工作时间安排</w:t>
      </w:r>
    </w:p>
    <w:p w14:paraId="4AE56FCD" w14:textId="760191F1" w:rsidR="00B2246A" w:rsidRPr="007F013C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7F013C">
        <w:rPr>
          <w:rFonts w:ascii="仿宋" w:eastAsia="仿宋" w:hAnsi="仿宋" w:cs="仿宋"/>
          <w:sz w:val="28"/>
          <w:szCs w:val="28"/>
        </w:rPr>
        <w:t>2021年12月31日前 各学院认真总结研究生培养经验，结合学科发展充分进行论证，</w:t>
      </w:r>
      <w:r w:rsidRPr="007F013C">
        <w:rPr>
          <w:rFonts w:ascii="仿宋" w:eastAsia="仿宋" w:hAnsi="仿宋" w:cs="仿宋" w:hint="eastAsia"/>
          <w:sz w:val="28"/>
          <w:szCs w:val="28"/>
        </w:rPr>
        <w:t>修订包括专业课程以及汉语和思想教育类课程在内的课程体系,</w:t>
      </w:r>
      <w:r w:rsidRPr="007F013C">
        <w:rPr>
          <w:rFonts w:ascii="仿宋" w:eastAsia="仿宋" w:hAnsi="仿宋" w:cs="仿宋"/>
          <w:sz w:val="28"/>
          <w:szCs w:val="28"/>
        </w:rPr>
        <w:t xml:space="preserve"> 完善研究生培养方案</w:t>
      </w:r>
      <w:r w:rsidRPr="007F013C">
        <w:rPr>
          <w:rFonts w:ascii="仿宋" w:eastAsia="仿宋" w:hAnsi="仿宋" w:cs="仿宋" w:hint="eastAsia"/>
          <w:sz w:val="28"/>
          <w:szCs w:val="28"/>
        </w:rPr>
        <w:t>，提交研究生院。如有</w:t>
      </w:r>
      <w:r w:rsidRPr="007F013C">
        <w:rPr>
          <w:rFonts w:ascii="仿宋" w:eastAsia="仿宋" w:hAnsi="仿宋" w:cs="仿宋"/>
          <w:sz w:val="28"/>
          <w:szCs w:val="28"/>
        </w:rPr>
        <w:t>新增硕博专业</w:t>
      </w:r>
      <w:r w:rsidR="001F2CCA" w:rsidRPr="007F013C">
        <w:rPr>
          <w:rFonts w:ascii="仿宋" w:eastAsia="仿宋" w:hAnsi="仿宋" w:cs="仿宋" w:hint="eastAsia"/>
          <w:sz w:val="28"/>
          <w:szCs w:val="28"/>
        </w:rPr>
        <w:t>，其新增</w:t>
      </w:r>
      <w:r w:rsidRPr="007F013C">
        <w:rPr>
          <w:rFonts w:ascii="仿宋" w:eastAsia="仿宋" w:hAnsi="仿宋" w:cs="仿宋"/>
          <w:sz w:val="28"/>
          <w:szCs w:val="28"/>
        </w:rPr>
        <w:t>培养方案评审意见表（附件</w:t>
      </w:r>
      <w:r w:rsidR="00CE7834" w:rsidRPr="007F013C">
        <w:rPr>
          <w:rFonts w:ascii="仿宋" w:eastAsia="仿宋" w:hAnsi="仿宋" w:cs="仿宋"/>
          <w:sz w:val="28"/>
          <w:szCs w:val="28"/>
        </w:rPr>
        <w:t>6</w:t>
      </w:r>
      <w:r w:rsidRPr="007F013C">
        <w:rPr>
          <w:rFonts w:ascii="仿宋" w:eastAsia="仿宋" w:hAnsi="仿宋" w:cs="仿宋"/>
          <w:sz w:val="28"/>
          <w:szCs w:val="28"/>
        </w:rPr>
        <w:t>）报研究生院</w:t>
      </w:r>
      <w:r w:rsidR="009121B2" w:rsidRPr="007F013C">
        <w:rPr>
          <w:rFonts w:ascii="仿宋" w:eastAsia="仿宋" w:hAnsi="仿宋" w:cs="仿宋" w:hint="eastAsia"/>
          <w:sz w:val="28"/>
          <w:szCs w:val="28"/>
        </w:rPr>
        <w:t>备案</w:t>
      </w:r>
      <w:r w:rsidRPr="007F013C">
        <w:rPr>
          <w:rFonts w:ascii="仿宋" w:eastAsia="仿宋" w:hAnsi="仿宋" w:cs="仿宋"/>
          <w:sz w:val="28"/>
          <w:szCs w:val="28"/>
        </w:rPr>
        <w:t>。</w:t>
      </w:r>
    </w:p>
    <w:p w14:paraId="5EFEF1C0" w14:textId="0096851D" w:rsidR="00B2246A" w:rsidRPr="007F013C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7F013C">
        <w:rPr>
          <w:rFonts w:ascii="仿宋" w:eastAsia="仿宋" w:hAnsi="仿宋" w:cs="仿宋" w:hint="eastAsia"/>
          <w:sz w:val="28"/>
          <w:szCs w:val="28"/>
        </w:rPr>
        <w:t>2021年1月</w:t>
      </w:r>
      <w:r w:rsidR="001A53E9" w:rsidRPr="007F013C">
        <w:rPr>
          <w:rFonts w:ascii="仿宋" w:eastAsia="仿宋" w:hAnsi="仿宋" w:cs="仿宋" w:hint="eastAsia"/>
          <w:sz w:val="28"/>
          <w:szCs w:val="28"/>
        </w:rPr>
        <w:t xml:space="preserve">初 </w:t>
      </w:r>
      <w:r w:rsidRPr="007F013C">
        <w:rPr>
          <w:rFonts w:ascii="仿宋" w:eastAsia="仿宋" w:hAnsi="仿宋" w:cs="仿宋"/>
          <w:sz w:val="28"/>
          <w:szCs w:val="28"/>
        </w:rPr>
        <w:t>研究生院</w:t>
      </w:r>
      <w:r w:rsidRPr="007F013C">
        <w:rPr>
          <w:rFonts w:ascii="仿宋" w:eastAsia="仿宋" w:hAnsi="仿宋" w:cs="仿宋" w:hint="eastAsia"/>
          <w:sz w:val="28"/>
          <w:szCs w:val="28"/>
        </w:rPr>
        <w:t>和国教学院根据培养方案提交情况联合确定2022年国际生招生专业，发布国际生招生简章。</w:t>
      </w:r>
    </w:p>
    <w:p w14:paraId="758D2A43" w14:textId="36128FEE" w:rsidR="00B2246A" w:rsidRPr="00001DA6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7F013C">
        <w:rPr>
          <w:rFonts w:ascii="仿宋" w:eastAsia="仿宋" w:hAnsi="仿宋" w:cs="仿宋"/>
          <w:sz w:val="28"/>
          <w:szCs w:val="28"/>
        </w:rPr>
        <w:t>2022年2月28日前 培养方案定稿发布，并录入研究生综合管理系统，</w:t>
      </w:r>
      <w:r w:rsidR="00035AE1" w:rsidRPr="007F013C">
        <w:rPr>
          <w:rFonts w:ascii="仿宋" w:eastAsia="仿宋" w:hAnsi="仿宋" w:cs="仿宋" w:hint="eastAsia"/>
          <w:sz w:val="28"/>
          <w:szCs w:val="28"/>
        </w:rPr>
        <w:t>从</w:t>
      </w:r>
      <w:r w:rsidRPr="007F013C">
        <w:rPr>
          <w:rFonts w:ascii="仿宋" w:eastAsia="仿宋" w:hAnsi="仿宋" w:cs="仿宋"/>
          <w:sz w:val="28"/>
          <w:szCs w:val="28"/>
        </w:rPr>
        <w:t>2022级</w:t>
      </w:r>
      <w:r w:rsidRPr="007F013C">
        <w:rPr>
          <w:rFonts w:ascii="仿宋" w:eastAsia="仿宋" w:hAnsi="仿宋" w:cs="仿宋" w:hint="eastAsia"/>
          <w:sz w:val="28"/>
          <w:szCs w:val="28"/>
        </w:rPr>
        <w:t>国际</w:t>
      </w:r>
      <w:r w:rsidRPr="007F013C">
        <w:rPr>
          <w:rFonts w:ascii="仿宋" w:eastAsia="仿宋" w:hAnsi="仿宋" w:cs="仿宋"/>
          <w:sz w:val="28"/>
          <w:szCs w:val="28"/>
        </w:rPr>
        <w:t>研究</w:t>
      </w:r>
      <w:r w:rsidRPr="00001DA6">
        <w:rPr>
          <w:rFonts w:ascii="仿宋" w:eastAsia="仿宋" w:hAnsi="仿宋" w:cs="仿宋"/>
          <w:sz w:val="28"/>
          <w:szCs w:val="28"/>
        </w:rPr>
        <w:t>生开始施行。</w:t>
      </w:r>
    </w:p>
    <w:p w14:paraId="439B5289" w14:textId="2AD4ADFF" w:rsidR="00B2246A" w:rsidRPr="00001DA6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/>
          <w:sz w:val="28"/>
          <w:szCs w:val="28"/>
        </w:rPr>
        <w:t>培养方案中拟开设课程的课程教学大纲汇编成册。其中， 非新增专业</w:t>
      </w:r>
      <w:r w:rsidRPr="00001DA6">
        <w:rPr>
          <w:rFonts w:ascii="仿宋" w:eastAsia="仿宋" w:hAnsi="仿宋" w:cs="仿宋" w:hint="eastAsia"/>
          <w:sz w:val="28"/>
          <w:szCs w:val="28"/>
        </w:rPr>
        <w:t>如有</w:t>
      </w:r>
      <w:r w:rsidRPr="00001DA6">
        <w:rPr>
          <w:rFonts w:ascii="仿宋" w:eastAsia="仿宋" w:hAnsi="仿宋" w:cs="仿宋"/>
          <w:sz w:val="28"/>
          <w:szCs w:val="28"/>
        </w:rPr>
        <w:t>新开</w:t>
      </w:r>
      <w:r w:rsidR="00001DA6" w:rsidRPr="00001DA6">
        <w:rPr>
          <w:rFonts w:ascii="仿宋" w:eastAsia="仿宋" w:hAnsi="仿宋" w:cs="仿宋" w:hint="eastAsia"/>
          <w:sz w:val="28"/>
          <w:szCs w:val="28"/>
        </w:rPr>
        <w:t>专业</w:t>
      </w:r>
      <w:r w:rsidRPr="00001DA6">
        <w:rPr>
          <w:rFonts w:ascii="仿宋" w:eastAsia="仿宋" w:hAnsi="仿宋" w:cs="仿宋"/>
          <w:sz w:val="28"/>
          <w:szCs w:val="28"/>
        </w:rPr>
        <w:t>课程，必须提前向研究生院申请，进行试讲和专</w:t>
      </w:r>
      <w:r w:rsidRPr="00001DA6">
        <w:rPr>
          <w:rFonts w:ascii="仿宋" w:eastAsia="仿宋" w:hAnsi="仿宋" w:cs="仿宋"/>
          <w:sz w:val="28"/>
          <w:szCs w:val="28"/>
        </w:rPr>
        <w:lastRenderedPageBreak/>
        <w:t>家论证，新开课程申请书、专家论证意见（附件</w:t>
      </w:r>
      <w:r w:rsidR="00CE7834">
        <w:rPr>
          <w:rFonts w:ascii="仿宋" w:eastAsia="仿宋" w:hAnsi="仿宋" w:cs="仿宋"/>
          <w:sz w:val="28"/>
          <w:szCs w:val="28"/>
        </w:rPr>
        <w:t>7-8</w:t>
      </w:r>
      <w:r w:rsidRPr="00001DA6">
        <w:rPr>
          <w:rFonts w:ascii="仿宋" w:eastAsia="仿宋" w:hAnsi="仿宋" w:cs="仿宋"/>
          <w:sz w:val="28"/>
          <w:szCs w:val="28"/>
        </w:rPr>
        <w:t>）等相关材料报研究生院备案。</w:t>
      </w:r>
    </w:p>
    <w:p w14:paraId="38BA37E6" w14:textId="286BAC77" w:rsidR="00B2246A" w:rsidRPr="00001DA6" w:rsidRDefault="00054A45" w:rsidP="000814F2">
      <w:pPr>
        <w:pStyle w:val="a7"/>
        <w:widowControl/>
        <w:spacing w:beforeAutospacing="0" w:afterAutospacing="0"/>
        <w:ind w:firstLineChars="200" w:firstLine="560"/>
        <w:jc w:val="both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 w:hint="eastAsia"/>
          <w:sz w:val="28"/>
          <w:szCs w:val="28"/>
        </w:rPr>
        <w:t>请各学院按照以上要求有序开展培养方案修（制）订工作，于</w:t>
      </w:r>
      <w:r w:rsidRPr="00001DA6">
        <w:rPr>
          <w:rFonts w:ascii="仿宋" w:eastAsia="仿宋" w:hAnsi="仿宋" w:cs="仿宋"/>
          <w:sz w:val="28"/>
          <w:szCs w:val="28"/>
        </w:rPr>
        <w:t>12月31日前将修（制）订的培养方案（电子版）等材料发至</w:t>
      </w:r>
      <w:r w:rsidR="0056004D">
        <w:rPr>
          <w:rFonts w:ascii="仿宋" w:eastAsia="仿宋" w:hAnsi="仿宋" w:cs="仿宋" w:hint="eastAsia"/>
          <w:sz w:val="28"/>
          <w:szCs w:val="28"/>
        </w:rPr>
        <w:t>研究生院</w:t>
      </w:r>
      <w:r w:rsidRPr="00001DA6">
        <w:rPr>
          <w:rFonts w:ascii="仿宋" w:eastAsia="仿宋" w:hAnsi="仿宋" w:cs="仿宋"/>
          <w:sz w:val="28"/>
          <w:szCs w:val="28"/>
        </w:rPr>
        <w:t>培养办邮箱yjsypyb@zjgsu.edu.cn。</w:t>
      </w:r>
      <w:r w:rsidR="00001DA6" w:rsidRPr="00001DA6">
        <w:rPr>
          <w:rFonts w:ascii="仿宋" w:eastAsia="仿宋" w:hAnsi="仿宋" w:cs="仿宋"/>
          <w:sz w:val="28"/>
          <w:szCs w:val="28"/>
        </w:rPr>
        <w:t>2022年2月28日前</w:t>
      </w:r>
      <w:r w:rsidR="00001DA6" w:rsidRPr="00001DA6">
        <w:rPr>
          <w:rFonts w:ascii="仿宋" w:eastAsia="仿宋" w:hAnsi="仿宋" w:cs="仿宋" w:hint="eastAsia"/>
          <w:sz w:val="28"/>
          <w:szCs w:val="28"/>
        </w:rPr>
        <w:t>将</w:t>
      </w:r>
      <w:r w:rsidR="00001DA6" w:rsidRPr="00001DA6">
        <w:rPr>
          <w:rFonts w:ascii="仿宋" w:eastAsia="仿宋" w:hAnsi="仿宋" w:cs="仿宋"/>
          <w:sz w:val="28"/>
          <w:szCs w:val="28"/>
        </w:rPr>
        <w:t>修（制）订的培养方案定稿</w:t>
      </w:r>
      <w:r w:rsidR="00E90CE7">
        <w:rPr>
          <w:rFonts w:ascii="仿宋" w:eastAsia="仿宋" w:hAnsi="仿宋" w:cs="仿宋" w:hint="eastAsia"/>
          <w:sz w:val="28"/>
          <w:szCs w:val="28"/>
        </w:rPr>
        <w:t>（纸质版）</w:t>
      </w:r>
      <w:r w:rsidR="00001DA6" w:rsidRPr="00001DA6">
        <w:rPr>
          <w:rFonts w:ascii="仿宋" w:eastAsia="仿宋" w:hAnsi="仿宋" w:cs="仿宋" w:hint="eastAsia"/>
          <w:sz w:val="28"/>
          <w:szCs w:val="28"/>
        </w:rPr>
        <w:t>交至</w:t>
      </w:r>
      <w:r w:rsidR="0056004D">
        <w:rPr>
          <w:rFonts w:ascii="仿宋" w:eastAsia="仿宋" w:hAnsi="仿宋" w:cs="仿宋" w:hint="eastAsia"/>
          <w:sz w:val="28"/>
          <w:szCs w:val="28"/>
        </w:rPr>
        <w:t>研究生院</w:t>
      </w:r>
      <w:r w:rsidR="00001DA6" w:rsidRPr="00001DA6">
        <w:rPr>
          <w:rFonts w:ascii="仿宋" w:eastAsia="仿宋" w:hAnsi="仿宋" w:cs="仿宋" w:hint="eastAsia"/>
          <w:sz w:val="28"/>
          <w:szCs w:val="28"/>
        </w:rPr>
        <w:t>培养办</w:t>
      </w:r>
      <w:r w:rsidR="00E90CE7">
        <w:rPr>
          <w:rFonts w:ascii="仿宋" w:eastAsia="仿宋" w:hAnsi="仿宋" w:cs="仿宋" w:hint="eastAsia"/>
          <w:sz w:val="28"/>
          <w:szCs w:val="28"/>
        </w:rPr>
        <w:t>，</w:t>
      </w:r>
      <w:r w:rsidR="00E90CE7" w:rsidRPr="00001DA6">
        <w:rPr>
          <w:rFonts w:ascii="仿宋" w:eastAsia="仿宋" w:hAnsi="仿宋" w:cs="仿宋"/>
          <w:sz w:val="28"/>
          <w:szCs w:val="28"/>
        </w:rPr>
        <w:t>培养方案（电子版）等材料发至培养办邮箱yjsypyb@zjgsu.edu.cn</w:t>
      </w:r>
      <w:r w:rsidR="00001DA6" w:rsidRPr="00001DA6">
        <w:rPr>
          <w:rFonts w:ascii="仿宋" w:eastAsia="仿宋" w:hAnsi="仿宋" w:cs="仿宋" w:hint="eastAsia"/>
          <w:sz w:val="28"/>
          <w:szCs w:val="28"/>
        </w:rPr>
        <w:t>。</w:t>
      </w:r>
      <w:r w:rsidRPr="00001DA6">
        <w:rPr>
          <w:rFonts w:ascii="仿宋" w:eastAsia="仿宋" w:hAnsi="仿宋" w:cs="仿宋" w:hint="eastAsia"/>
          <w:sz w:val="28"/>
          <w:szCs w:val="28"/>
        </w:rPr>
        <w:t>联系人：林老师；电话：2</w:t>
      </w:r>
      <w:r w:rsidRPr="00001DA6">
        <w:rPr>
          <w:rFonts w:ascii="仿宋" w:eastAsia="仿宋" w:hAnsi="仿宋" w:cs="仿宋"/>
          <w:sz w:val="28"/>
          <w:szCs w:val="28"/>
        </w:rPr>
        <w:t>887</w:t>
      </w:r>
      <w:r w:rsidRPr="00001DA6">
        <w:rPr>
          <w:rFonts w:ascii="仿宋" w:eastAsia="仿宋" w:hAnsi="仿宋" w:cs="仿宋" w:hint="eastAsia"/>
          <w:sz w:val="28"/>
          <w:szCs w:val="28"/>
        </w:rPr>
        <w:t>7</w:t>
      </w:r>
      <w:r w:rsidRPr="00001DA6">
        <w:rPr>
          <w:rFonts w:ascii="仿宋" w:eastAsia="仿宋" w:hAnsi="仿宋" w:cs="仿宋"/>
          <w:sz w:val="28"/>
          <w:szCs w:val="28"/>
        </w:rPr>
        <w:t>246</w:t>
      </w:r>
      <w:r w:rsidRPr="00001DA6">
        <w:rPr>
          <w:rFonts w:ascii="仿宋" w:eastAsia="仿宋" w:hAnsi="仿宋" w:cs="仿宋" w:hint="eastAsia"/>
          <w:sz w:val="28"/>
          <w:szCs w:val="28"/>
        </w:rPr>
        <w:t>。</w:t>
      </w:r>
    </w:p>
    <w:p w14:paraId="03655B9B" w14:textId="77777777" w:rsidR="00670306" w:rsidRDefault="00054A45">
      <w:pPr>
        <w:pStyle w:val="a7"/>
        <w:widowControl/>
        <w:wordWrap w:val="0"/>
        <w:spacing w:beforeAutospacing="0" w:afterAutospacing="0"/>
        <w:jc w:val="right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/>
          <w:sz w:val="28"/>
          <w:szCs w:val="28"/>
        </w:rPr>
        <w:t xml:space="preserve"> </w:t>
      </w:r>
    </w:p>
    <w:p w14:paraId="5AFF3C22" w14:textId="2DB333C0" w:rsidR="00B2246A" w:rsidRPr="00001DA6" w:rsidRDefault="00054A45" w:rsidP="0056004D">
      <w:pPr>
        <w:pStyle w:val="a7"/>
        <w:widowControl/>
        <w:wordWrap w:val="0"/>
        <w:spacing w:beforeAutospacing="0" w:afterAutospacing="0"/>
        <w:jc w:val="right"/>
        <w:rPr>
          <w:rFonts w:ascii="仿宋" w:eastAsia="仿宋" w:hAnsi="仿宋" w:cs="仿宋"/>
          <w:sz w:val="28"/>
          <w:szCs w:val="28"/>
        </w:rPr>
      </w:pPr>
      <w:r w:rsidRPr="007F013C">
        <w:rPr>
          <w:rFonts w:ascii="仿宋" w:eastAsia="仿宋" w:hAnsi="仿宋" w:cs="仿宋"/>
          <w:sz w:val="28"/>
          <w:szCs w:val="28"/>
        </w:rPr>
        <w:t>研究生院</w:t>
      </w:r>
      <w:r w:rsidR="0056004D" w:rsidRPr="007F013C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232F09" w:rsidRPr="007F013C">
        <w:rPr>
          <w:rFonts w:ascii="仿宋" w:eastAsia="仿宋" w:hAnsi="仿宋" w:cs="仿宋" w:hint="eastAsia"/>
          <w:sz w:val="28"/>
          <w:szCs w:val="28"/>
        </w:rPr>
        <w:t>国际教育</w:t>
      </w:r>
      <w:r w:rsidR="0056004D" w:rsidRPr="007F013C">
        <w:rPr>
          <w:rFonts w:ascii="仿宋" w:eastAsia="仿宋" w:hAnsi="仿宋" w:cs="仿宋" w:hint="eastAsia"/>
          <w:sz w:val="28"/>
          <w:szCs w:val="28"/>
        </w:rPr>
        <w:t>学院</w:t>
      </w:r>
    </w:p>
    <w:p w14:paraId="0CB2CC6E" w14:textId="62ED8F3B" w:rsidR="00B2246A" w:rsidRPr="00001DA6" w:rsidRDefault="00054A45">
      <w:pPr>
        <w:pStyle w:val="a7"/>
        <w:widowControl/>
        <w:spacing w:beforeAutospacing="0" w:afterAutospacing="0"/>
        <w:ind w:left="560"/>
        <w:jc w:val="right"/>
        <w:rPr>
          <w:rFonts w:ascii="仿宋" w:eastAsia="仿宋" w:hAnsi="仿宋" w:cs="仿宋"/>
          <w:sz w:val="28"/>
          <w:szCs w:val="28"/>
        </w:rPr>
      </w:pPr>
      <w:r w:rsidRPr="00001DA6">
        <w:rPr>
          <w:rFonts w:ascii="仿宋" w:eastAsia="仿宋" w:hAnsi="仿宋" w:cs="仿宋"/>
          <w:sz w:val="28"/>
          <w:szCs w:val="28"/>
        </w:rPr>
        <w:t>2021年</w:t>
      </w:r>
      <w:r w:rsidR="00481EE0" w:rsidRPr="00001DA6">
        <w:rPr>
          <w:rFonts w:ascii="仿宋" w:eastAsia="仿宋" w:hAnsi="仿宋" w:cs="仿宋"/>
          <w:sz w:val="28"/>
          <w:szCs w:val="28"/>
        </w:rPr>
        <w:t>12</w:t>
      </w:r>
      <w:r w:rsidRPr="00001DA6">
        <w:rPr>
          <w:rFonts w:ascii="仿宋" w:eastAsia="仿宋" w:hAnsi="仿宋" w:cs="仿宋"/>
          <w:sz w:val="28"/>
          <w:szCs w:val="28"/>
        </w:rPr>
        <w:t>月</w:t>
      </w:r>
      <w:r w:rsidR="007F013C">
        <w:rPr>
          <w:rFonts w:ascii="仿宋" w:eastAsia="仿宋" w:hAnsi="仿宋" w:cs="仿宋" w:hint="eastAsia"/>
          <w:sz w:val="28"/>
          <w:szCs w:val="28"/>
        </w:rPr>
        <w:t>7日</w:t>
      </w:r>
    </w:p>
    <w:sectPr w:rsidR="00B2246A" w:rsidRPr="00001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E5ED5" w14:textId="77777777" w:rsidR="00A12A4A" w:rsidRDefault="00A12A4A" w:rsidP="00481EE0">
      <w:r>
        <w:separator/>
      </w:r>
    </w:p>
  </w:endnote>
  <w:endnote w:type="continuationSeparator" w:id="0">
    <w:p w14:paraId="5DDFCE08" w14:textId="77777777" w:rsidR="00A12A4A" w:rsidRDefault="00A12A4A" w:rsidP="0048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57568" w14:textId="77777777" w:rsidR="00A12A4A" w:rsidRDefault="00A12A4A" w:rsidP="00481EE0">
      <w:r>
        <w:separator/>
      </w:r>
    </w:p>
  </w:footnote>
  <w:footnote w:type="continuationSeparator" w:id="0">
    <w:p w14:paraId="2BBEA7BE" w14:textId="77777777" w:rsidR="00A12A4A" w:rsidRDefault="00A12A4A" w:rsidP="00481E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694"/>
    <w:rsid w:val="00001DA6"/>
    <w:rsid w:val="000139EC"/>
    <w:rsid w:val="000144D8"/>
    <w:rsid w:val="00016C0E"/>
    <w:rsid w:val="000244B9"/>
    <w:rsid w:val="00035AE1"/>
    <w:rsid w:val="00054A45"/>
    <w:rsid w:val="000814F2"/>
    <w:rsid w:val="00097CA0"/>
    <w:rsid w:val="000A0B1A"/>
    <w:rsid w:val="000A4F46"/>
    <w:rsid w:val="000B78AD"/>
    <w:rsid w:val="000C67AA"/>
    <w:rsid w:val="000E61EE"/>
    <w:rsid w:val="0013496A"/>
    <w:rsid w:val="00140F99"/>
    <w:rsid w:val="00141A90"/>
    <w:rsid w:val="001A53E9"/>
    <w:rsid w:val="001D4D04"/>
    <w:rsid w:val="001D6F69"/>
    <w:rsid w:val="001E5B1E"/>
    <w:rsid w:val="001F2CCA"/>
    <w:rsid w:val="001F37BA"/>
    <w:rsid w:val="00210B3D"/>
    <w:rsid w:val="00222694"/>
    <w:rsid w:val="00232F09"/>
    <w:rsid w:val="00271EB5"/>
    <w:rsid w:val="002822E8"/>
    <w:rsid w:val="0028581A"/>
    <w:rsid w:val="002A7F1D"/>
    <w:rsid w:val="002C3828"/>
    <w:rsid w:val="00317788"/>
    <w:rsid w:val="00323797"/>
    <w:rsid w:val="003408E8"/>
    <w:rsid w:val="00340A66"/>
    <w:rsid w:val="0035008E"/>
    <w:rsid w:val="003D72CC"/>
    <w:rsid w:val="004116AC"/>
    <w:rsid w:val="0043263F"/>
    <w:rsid w:val="00481EE0"/>
    <w:rsid w:val="0048666D"/>
    <w:rsid w:val="004B6556"/>
    <w:rsid w:val="004D1135"/>
    <w:rsid w:val="0050097A"/>
    <w:rsid w:val="005034BB"/>
    <w:rsid w:val="0053080D"/>
    <w:rsid w:val="005361BB"/>
    <w:rsid w:val="005413B2"/>
    <w:rsid w:val="0056004D"/>
    <w:rsid w:val="00565BBD"/>
    <w:rsid w:val="005701D6"/>
    <w:rsid w:val="005703E2"/>
    <w:rsid w:val="00572535"/>
    <w:rsid w:val="00584C92"/>
    <w:rsid w:val="005D75FC"/>
    <w:rsid w:val="00613602"/>
    <w:rsid w:val="00670306"/>
    <w:rsid w:val="00680964"/>
    <w:rsid w:val="006837B4"/>
    <w:rsid w:val="006D7F1C"/>
    <w:rsid w:val="006E5645"/>
    <w:rsid w:val="00716037"/>
    <w:rsid w:val="0073708F"/>
    <w:rsid w:val="007A18C5"/>
    <w:rsid w:val="007C01EC"/>
    <w:rsid w:val="007D2A02"/>
    <w:rsid w:val="007D4341"/>
    <w:rsid w:val="007F013C"/>
    <w:rsid w:val="00820C04"/>
    <w:rsid w:val="0083295E"/>
    <w:rsid w:val="00841E0B"/>
    <w:rsid w:val="008524C9"/>
    <w:rsid w:val="008540B9"/>
    <w:rsid w:val="0086495B"/>
    <w:rsid w:val="008A4E2D"/>
    <w:rsid w:val="008E09C7"/>
    <w:rsid w:val="008E6D76"/>
    <w:rsid w:val="008F5B6C"/>
    <w:rsid w:val="0090624E"/>
    <w:rsid w:val="00910CFB"/>
    <w:rsid w:val="009121B2"/>
    <w:rsid w:val="0092121A"/>
    <w:rsid w:val="009224D3"/>
    <w:rsid w:val="00953B03"/>
    <w:rsid w:val="009817DB"/>
    <w:rsid w:val="009C39CF"/>
    <w:rsid w:val="009F5D89"/>
    <w:rsid w:val="00A12A4A"/>
    <w:rsid w:val="00A5138C"/>
    <w:rsid w:val="00A617BA"/>
    <w:rsid w:val="00A66DC6"/>
    <w:rsid w:val="00A76BB0"/>
    <w:rsid w:val="00AC698B"/>
    <w:rsid w:val="00AE3F06"/>
    <w:rsid w:val="00AE4D7F"/>
    <w:rsid w:val="00B2060D"/>
    <w:rsid w:val="00B2246A"/>
    <w:rsid w:val="00B30653"/>
    <w:rsid w:val="00B452D0"/>
    <w:rsid w:val="00B80747"/>
    <w:rsid w:val="00B82AF4"/>
    <w:rsid w:val="00BC77F6"/>
    <w:rsid w:val="00BD0341"/>
    <w:rsid w:val="00BD2C20"/>
    <w:rsid w:val="00BD5DFC"/>
    <w:rsid w:val="00BE3E84"/>
    <w:rsid w:val="00BF245D"/>
    <w:rsid w:val="00C17E1E"/>
    <w:rsid w:val="00C4457F"/>
    <w:rsid w:val="00C504D0"/>
    <w:rsid w:val="00CE7834"/>
    <w:rsid w:val="00D06D0E"/>
    <w:rsid w:val="00D17007"/>
    <w:rsid w:val="00D51AC0"/>
    <w:rsid w:val="00D70941"/>
    <w:rsid w:val="00D7331B"/>
    <w:rsid w:val="00D7483B"/>
    <w:rsid w:val="00DD13C4"/>
    <w:rsid w:val="00DE5570"/>
    <w:rsid w:val="00E04E12"/>
    <w:rsid w:val="00E070B0"/>
    <w:rsid w:val="00E30645"/>
    <w:rsid w:val="00E87BC3"/>
    <w:rsid w:val="00E90CE7"/>
    <w:rsid w:val="00EA1C2A"/>
    <w:rsid w:val="00EC0ACE"/>
    <w:rsid w:val="00EC14F4"/>
    <w:rsid w:val="00EE35B1"/>
    <w:rsid w:val="00F02F28"/>
    <w:rsid w:val="00F4599C"/>
    <w:rsid w:val="00F638C2"/>
    <w:rsid w:val="00FB02A2"/>
    <w:rsid w:val="00FF7AFA"/>
    <w:rsid w:val="32A10934"/>
    <w:rsid w:val="505D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3D74D"/>
  <w15:docId w15:val="{9BFA51B4-CF3C-4060-B476-0CD874C07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36</cp:revision>
  <dcterms:created xsi:type="dcterms:W3CDTF">2021-11-30T06:25:00Z</dcterms:created>
  <dcterms:modified xsi:type="dcterms:W3CDTF">2021-12-07T02:34:00Z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A9FD905ECBC4471393726594823B6DE9</vt:lpwstr>
  </property>
</Properties>
</file>